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4D" w:rsidRPr="0052561F" w:rsidRDefault="00D92B22" w:rsidP="0052561F">
      <w:pPr>
        <w:spacing w:after="0" w:line="240" w:lineRule="auto"/>
        <w:jc w:val="center"/>
        <w:rPr>
          <w:b/>
          <w:sz w:val="36"/>
        </w:rPr>
      </w:pPr>
      <w:r w:rsidRPr="0052561F">
        <w:rPr>
          <w:b/>
          <w:sz w:val="36"/>
        </w:rPr>
        <w:t>Irodalom tétel – József Attila tájköltészete</w:t>
      </w:r>
    </w:p>
    <w:p w:rsidR="00D92B22" w:rsidRPr="0052561F" w:rsidRDefault="00D92B22" w:rsidP="0052561F">
      <w:pPr>
        <w:spacing w:after="0" w:line="240" w:lineRule="auto"/>
        <w:jc w:val="center"/>
        <w:rPr>
          <w:sz w:val="28"/>
        </w:rPr>
      </w:pPr>
      <w:r w:rsidRPr="0052561F">
        <w:rPr>
          <w:sz w:val="28"/>
        </w:rPr>
        <w:t>- készítette: Ökrös Nátán -</w:t>
      </w:r>
    </w:p>
    <w:p w:rsidR="00D92B22" w:rsidRDefault="00D92B22" w:rsidP="0052561F">
      <w:pPr>
        <w:spacing w:after="0" w:line="240" w:lineRule="auto"/>
      </w:pPr>
    </w:p>
    <w:p w:rsidR="0052561F" w:rsidRDefault="0052561F" w:rsidP="0052561F">
      <w:pPr>
        <w:spacing w:after="0" w:line="240" w:lineRule="auto"/>
      </w:pPr>
    </w:p>
    <w:p w:rsidR="0052561F" w:rsidRPr="0052561F" w:rsidRDefault="0052561F" w:rsidP="0052561F">
      <w:pPr>
        <w:spacing w:after="0" w:line="240" w:lineRule="auto"/>
        <w:jc w:val="both"/>
        <w:rPr>
          <w:b/>
          <w:sz w:val="24"/>
          <w:u w:val="single"/>
        </w:rPr>
      </w:pPr>
      <w:r w:rsidRPr="0052561F">
        <w:rPr>
          <w:b/>
          <w:sz w:val="24"/>
          <w:u w:val="single"/>
        </w:rPr>
        <w:t>Bevezetés:</w:t>
      </w:r>
    </w:p>
    <w:p w:rsidR="0052561F" w:rsidRDefault="0052561F" w:rsidP="00416980">
      <w:pPr>
        <w:spacing w:after="0" w:line="240" w:lineRule="auto"/>
        <w:ind w:firstLine="708"/>
        <w:jc w:val="both"/>
      </w:pPr>
      <w:r>
        <w:t>József Attila tájköltészete merőben más, mint mondjuk Petőfi Sándoré, ahol a látvány maga volt fontos. József Attila tájköltészetében a látottak szigorúan alá vannak rendelve a mondanivalónak, s amit olvasunk, pl. a külváros leírása, egyben a mögöttes tartalom is, társadalomkritika.</w:t>
      </w:r>
    </w:p>
    <w:p w:rsidR="00523068" w:rsidRDefault="00523068" w:rsidP="00416980">
      <w:pPr>
        <w:spacing w:after="0" w:line="240" w:lineRule="auto"/>
        <w:ind w:firstLine="708"/>
        <w:jc w:val="both"/>
      </w:pPr>
      <w:r>
        <w:t>Költészetének képi világát, gyakran borús, depresszív hangulatát nagyban befolyásolta hány</w:t>
      </w:r>
      <w:r>
        <w:t>a</w:t>
      </w:r>
      <w:r>
        <w:t>tott élete, a gyermekként való dolgozás, apja okozta csalódása, anyja korai halála, gyakori szegénys</w:t>
      </w:r>
      <w:r>
        <w:t>é</w:t>
      </w:r>
      <w:r>
        <w:t xml:space="preserve">ge, végül </w:t>
      </w:r>
      <w:proofErr w:type="spellStart"/>
      <w:r>
        <w:t>Border-line</w:t>
      </w:r>
      <w:proofErr w:type="spellEnd"/>
      <w:r>
        <w:t xml:space="preserve"> skizofréniája. </w:t>
      </w:r>
    </w:p>
    <w:p w:rsidR="0052561F" w:rsidRDefault="0052561F" w:rsidP="0052561F">
      <w:pPr>
        <w:spacing w:after="0" w:line="240" w:lineRule="auto"/>
        <w:jc w:val="both"/>
      </w:pPr>
    </w:p>
    <w:p w:rsidR="0052561F" w:rsidRPr="0052561F" w:rsidRDefault="0052561F" w:rsidP="0052561F">
      <w:pPr>
        <w:spacing w:after="0" w:line="240" w:lineRule="auto"/>
        <w:jc w:val="both"/>
        <w:rPr>
          <w:b/>
          <w:sz w:val="24"/>
          <w:u w:val="single"/>
        </w:rPr>
      </w:pPr>
      <w:r w:rsidRPr="0052561F">
        <w:rPr>
          <w:b/>
          <w:sz w:val="24"/>
          <w:u w:val="single"/>
        </w:rPr>
        <w:t>Tárgyalás:</w:t>
      </w:r>
    </w:p>
    <w:p w:rsidR="0052561F" w:rsidRDefault="0052561F" w:rsidP="0052561F">
      <w:pPr>
        <w:spacing w:after="0" w:line="240" w:lineRule="auto"/>
        <w:jc w:val="both"/>
      </w:pPr>
      <w:r>
        <w:t>A három fő szerkezeti egység:</w:t>
      </w:r>
      <w:r w:rsidR="00267533">
        <w:t xml:space="preserve"> </w:t>
      </w:r>
      <w:r w:rsidR="00267533" w:rsidRPr="00267533">
        <w:rPr>
          <w:i/>
        </w:rPr>
        <w:t xml:space="preserve">A TÁJMOTÍVUMA(I); </w:t>
      </w:r>
      <w:proofErr w:type="gramStart"/>
      <w:r w:rsidR="00267533" w:rsidRPr="00267533">
        <w:rPr>
          <w:i/>
        </w:rPr>
        <w:t>A</w:t>
      </w:r>
      <w:proofErr w:type="gramEnd"/>
      <w:r w:rsidR="00267533" w:rsidRPr="00267533">
        <w:rPr>
          <w:i/>
        </w:rPr>
        <w:t xml:space="preserve"> KOMPLEX KÉP; A JELLEMZŐ MOTÍVUMOK</w:t>
      </w:r>
    </w:p>
    <w:p w:rsidR="0052561F" w:rsidRDefault="00185309" w:rsidP="0052561F">
      <w:pPr>
        <w:spacing w:after="0" w:line="240" w:lineRule="auto"/>
        <w:jc w:val="both"/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7pt;margin-top:5.15pt;width:143.7pt;height:75.35pt;z-index:-251639808;mso-height-percent:200;mso-position-horizontal-relative:margin;mso-height-percent:200;mso-width-relative:margin;mso-height-relative:margin" o:regroupid="2" strokecolor="black [3213]" strokeweight="1pt">
            <v:textbox style="mso-next-textbox:#_x0000_s1030;mso-fit-shape-to-text:t">
              <w:txbxContent>
                <w:p w:rsidR="0052561F" w:rsidRPr="0052561F" w:rsidRDefault="0052561F" w:rsidP="0052561F">
                  <w:pPr>
                    <w:spacing w:after="0" w:line="240" w:lineRule="auto"/>
                    <w:rPr>
                      <w:b/>
                      <w:color w:val="C0504D" w:themeColor="accent2"/>
                    </w:rPr>
                  </w:pPr>
                  <w:r w:rsidRPr="0052561F">
                    <w:rPr>
                      <w:b/>
                      <w:color w:val="C0504D" w:themeColor="accent2"/>
                    </w:rPr>
                    <w:t>A táj és az ember milyens</w:t>
                  </w:r>
                  <w:r w:rsidRPr="0052561F">
                    <w:rPr>
                      <w:b/>
                      <w:color w:val="C0504D" w:themeColor="accent2"/>
                    </w:rPr>
                    <w:t>é</w:t>
                  </w:r>
                  <w:r w:rsidRPr="0052561F">
                    <w:rPr>
                      <w:b/>
                      <w:color w:val="C0504D" w:themeColor="accent2"/>
                    </w:rPr>
                    <w:t>gének motívuma:</w:t>
                  </w:r>
                </w:p>
                <w:p w:rsidR="0052561F" w:rsidRPr="0052561F" w:rsidRDefault="0052561F" w:rsidP="0052561F">
                  <w:pPr>
                    <w:spacing w:after="0" w:line="240" w:lineRule="auto"/>
                    <w:rPr>
                      <w:i/>
                    </w:rPr>
                  </w:pPr>
                  <w:r>
                    <w:t xml:space="preserve">Az emberek denevérekként </w:t>
                  </w:r>
                  <w:r w:rsidRPr="0052561F">
                    <w:rPr>
                      <w:i/>
                    </w:rPr>
                    <w:t>élnek a panelokban</w:t>
                  </w:r>
                </w:p>
                <w:p w:rsidR="0052561F" w:rsidRPr="0052561F" w:rsidRDefault="0052561F" w:rsidP="0052561F">
                  <w:pPr>
                    <w:spacing w:after="0" w:line="240" w:lineRule="auto"/>
                    <w:rPr>
                      <w:i/>
                    </w:rPr>
                  </w:pPr>
                  <w:r w:rsidRPr="0052561F">
                    <w:rPr>
                      <w:i/>
                    </w:rPr>
                    <w:t>- A város peremén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9" type="#_x0000_t202" style="position:absolute;left:0;text-align:left;margin-left:315.65pt;margin-top:5.15pt;width:143.7pt;height:131.8pt;z-index:-251640832;mso-width-relative:margin;mso-height-relative:margin" o:regroupid="2" strokecolor="black [3213]" strokeweight="1pt">
            <v:textbox style="mso-next-textbox:#_x0000_s1029">
              <w:txbxContent>
                <w:p w:rsidR="0052561F" w:rsidRPr="003D73E3" w:rsidRDefault="0052561F" w:rsidP="0052561F">
                  <w:pPr>
                    <w:spacing w:after="0" w:line="240" w:lineRule="auto"/>
                    <w:rPr>
                      <w:b/>
                      <w:color w:val="C0504D" w:themeColor="accent2"/>
                    </w:rPr>
                  </w:pPr>
                  <w:r w:rsidRPr="003D73E3">
                    <w:rPr>
                      <w:b/>
                      <w:color w:val="C0504D" w:themeColor="accent2"/>
                    </w:rPr>
                    <w:t>A tájleírás maga, aláre</w:t>
                  </w:r>
                  <w:r w:rsidRPr="003D73E3">
                    <w:rPr>
                      <w:b/>
                      <w:color w:val="C0504D" w:themeColor="accent2"/>
                    </w:rPr>
                    <w:t>n</w:t>
                  </w:r>
                  <w:r w:rsidRPr="003D73E3">
                    <w:rPr>
                      <w:b/>
                      <w:color w:val="C0504D" w:themeColor="accent2"/>
                    </w:rPr>
                    <w:t>deltje a szociális leírásnak:</w:t>
                  </w:r>
                </w:p>
                <w:p w:rsidR="0052561F" w:rsidRDefault="003D73E3" w:rsidP="0052561F">
                  <w:pPr>
                    <w:spacing w:after="0" w:line="240" w:lineRule="auto"/>
                  </w:pPr>
                  <w:r>
                    <w:t>„S odébb, mint boltos tem</w:t>
                  </w:r>
                  <w:r>
                    <w:t>e</w:t>
                  </w:r>
                  <w:r>
                    <w:t>tő, vasgyár, cementgyár, csavargyár”</w:t>
                  </w:r>
                </w:p>
                <w:p w:rsidR="003D73E3" w:rsidRPr="003D73E3" w:rsidRDefault="003D73E3" w:rsidP="0052561F">
                  <w:pPr>
                    <w:spacing w:after="0" w:line="240" w:lineRule="auto"/>
                    <w:rPr>
                      <w:i/>
                    </w:rPr>
                  </w:pPr>
                  <w:r w:rsidRPr="003D73E3">
                    <w:rPr>
                      <w:i/>
                    </w:rPr>
                    <w:t>- Külvárosi éj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8" type="#_x0000_t202" style="position:absolute;left:0;text-align:left;margin-left:148.35pt;margin-top:5.55pt;width:156.1pt;height:88.75pt;z-index:-251641856;mso-height-percent:200;mso-height-percent:200;mso-width-relative:margin;mso-height-relative:margin" o:regroupid="2" strokecolor="black [3213]" strokeweight="1pt">
            <v:textbox style="mso-next-textbox:#_x0000_s1028;mso-fit-shape-to-text:t">
              <w:txbxContent>
                <w:p w:rsidR="0052561F" w:rsidRPr="0052561F" w:rsidRDefault="0052561F" w:rsidP="0052561F">
                  <w:pPr>
                    <w:spacing w:after="0" w:line="240" w:lineRule="auto"/>
                    <w:rPr>
                      <w:b/>
                      <w:color w:val="C0504D" w:themeColor="accent2"/>
                    </w:rPr>
                  </w:pPr>
                  <w:r w:rsidRPr="0052561F">
                    <w:rPr>
                      <w:b/>
                      <w:color w:val="C0504D" w:themeColor="accent2"/>
                    </w:rPr>
                    <w:t>Általános sivárság, feszültség, szomorúság; letargikus hang</w:t>
                  </w:r>
                  <w:r w:rsidRPr="0052561F">
                    <w:rPr>
                      <w:b/>
                      <w:color w:val="C0504D" w:themeColor="accent2"/>
                    </w:rPr>
                    <w:t>u</w:t>
                  </w:r>
                  <w:r w:rsidRPr="0052561F">
                    <w:rPr>
                      <w:b/>
                      <w:color w:val="C0504D" w:themeColor="accent2"/>
                    </w:rPr>
                    <w:t>lat:</w:t>
                  </w:r>
                </w:p>
                <w:p w:rsidR="0052561F" w:rsidRDefault="0052561F" w:rsidP="0052561F">
                  <w:pPr>
                    <w:spacing w:after="0" w:line="240" w:lineRule="auto"/>
                  </w:pPr>
                  <w:r>
                    <w:t>„Zörgő időt vajúdik az erdő… ezeken nem segít ima.”</w:t>
                  </w:r>
                </w:p>
                <w:p w:rsidR="0052561F" w:rsidRPr="0052561F" w:rsidRDefault="0052561F" w:rsidP="0052561F">
                  <w:pPr>
                    <w:spacing w:after="0" w:line="240" w:lineRule="auto"/>
                    <w:rPr>
                      <w:i/>
                    </w:rPr>
                  </w:pPr>
                  <w:r w:rsidRPr="0052561F">
                    <w:rPr>
                      <w:i/>
                    </w:rPr>
                    <w:t>- Holt vidék</w:t>
                  </w:r>
                </w:p>
              </w:txbxContent>
            </v:textbox>
          </v:shape>
        </w:pict>
      </w:r>
    </w:p>
    <w:p w:rsidR="00180568" w:rsidRDefault="00911A45">
      <w:r>
        <w:rPr>
          <w:noProof/>
          <w:lang w:eastAsia="hu-HU"/>
        </w:rPr>
        <w:pict>
          <v:shape id="_x0000_s1035" type="#_x0000_t202" style="position:absolute;margin-left:161.8pt;margin-top:357.25pt;width:129.3pt;height:29pt;z-index:-251631616;mso-height-percent:200;mso-position-horizontal-relative:margin;mso-height-percent:200;mso-width-relative:margin;mso-height-relative:margin" wrapcoords="-208 -1108 -208 21600 21808 21600 21808 -1108 -208 -1108" o:regroupid="3" strokecolor="#4f81bd [3204]" strokeweight="2.25pt">
            <v:textbox style="mso-next-textbox:#_x0000_s1035;mso-fit-shape-to-text:t">
              <w:txbxContent>
                <w:p w:rsidR="00185309" w:rsidRPr="00185309" w:rsidRDefault="00185309" w:rsidP="0052561F">
                  <w:pPr>
                    <w:spacing w:after="0" w:line="240" w:lineRule="auto"/>
                    <w:jc w:val="center"/>
                    <w:rPr>
                      <w:b/>
                      <w:color w:val="4F81BD" w:themeColor="accent1"/>
                      <w:sz w:val="32"/>
                    </w:rPr>
                  </w:pPr>
                  <w:r w:rsidRPr="00185309">
                    <w:rPr>
                      <w:b/>
                      <w:color w:val="4F81BD" w:themeColor="accent1"/>
                      <w:sz w:val="32"/>
                    </w:rPr>
                    <w:t>A KOMPLEX KÉP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6" type="#_x0000_t202" style="position:absolute;margin-left:148.65pt;margin-top:93.5pt;width:156.3pt;height:29pt;z-index:-251645952;mso-height-percent:200;mso-position-horizontal-relative:margin;mso-height-percent:200;mso-width-relative:margin;mso-height-relative:margin" wrapcoords="-208 -1108 -208 21600 21808 21600 21808 -1108 -208 -1108" o:regroupid="2" strokecolor="#c0504d [3205]" strokeweight="2.25pt">
            <v:textbox style="mso-fit-shape-to-text:t">
              <w:txbxContent>
                <w:p w:rsidR="0052561F" w:rsidRPr="0052561F" w:rsidRDefault="0052561F" w:rsidP="0052561F">
                  <w:pPr>
                    <w:spacing w:after="0" w:line="240" w:lineRule="auto"/>
                    <w:jc w:val="center"/>
                    <w:rPr>
                      <w:b/>
                      <w:color w:val="C0504D" w:themeColor="accent2"/>
                      <w:sz w:val="32"/>
                    </w:rPr>
                  </w:pPr>
                  <w:r w:rsidRPr="0052561F">
                    <w:rPr>
                      <w:b/>
                      <w:color w:val="C0504D" w:themeColor="accent2"/>
                      <w:sz w:val="32"/>
                    </w:rPr>
                    <w:t xml:space="preserve">A TÁJ </w:t>
                  </w:r>
                  <w:proofErr w:type="gramStart"/>
                  <w:r w:rsidRPr="0052561F">
                    <w:rPr>
                      <w:b/>
                      <w:color w:val="C0504D" w:themeColor="accent2"/>
                      <w:sz w:val="32"/>
                    </w:rPr>
                    <w:t>MOTÍVUMA</w:t>
                  </w:r>
                  <w:r w:rsidR="00B10DCE">
                    <w:rPr>
                      <w:b/>
                      <w:color w:val="C0504D" w:themeColor="accent2"/>
                      <w:sz w:val="32"/>
                    </w:rPr>
                    <w:t>(</w:t>
                  </w:r>
                  <w:proofErr w:type="gramEnd"/>
                  <w:r w:rsidR="00B10DCE">
                    <w:rPr>
                      <w:b/>
                      <w:color w:val="C0504D" w:themeColor="accent2"/>
                      <w:sz w:val="32"/>
                    </w:rPr>
                    <w:t>I)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27" type="#_x0000_t202" style="position:absolute;margin-left:-3.25pt;margin-top:79.1pt;width:143.7pt;height:203.55pt;z-index:-251644928;mso-width-relative:margin;mso-height-relative:margin" wrapcoords="-112 -745 -112 20855 21712 20855 21712 -745 -112 -745" o:regroupid="2" strokeweight="1pt">
            <v:textbox>
              <w:txbxContent>
                <w:p w:rsidR="0052561F" w:rsidRPr="007F5F2D" w:rsidRDefault="007F5F2D" w:rsidP="0052561F">
                  <w:pPr>
                    <w:spacing w:after="0" w:line="240" w:lineRule="auto"/>
                    <w:rPr>
                      <w:b/>
                      <w:color w:val="C0504D" w:themeColor="accent2"/>
                    </w:rPr>
                  </w:pPr>
                  <w:r w:rsidRPr="007F5F2D">
                    <w:rPr>
                      <w:b/>
                      <w:color w:val="C0504D" w:themeColor="accent2"/>
                    </w:rPr>
                    <w:t>Több síkú értelmezhetőség, mely lehet tartalom, s m</w:t>
                  </w:r>
                  <w:r w:rsidRPr="007F5F2D">
                    <w:rPr>
                      <w:b/>
                      <w:color w:val="C0504D" w:themeColor="accent2"/>
                    </w:rPr>
                    <w:t>o</w:t>
                  </w:r>
                  <w:r w:rsidRPr="007F5F2D">
                    <w:rPr>
                      <w:b/>
                      <w:color w:val="C0504D" w:themeColor="accent2"/>
                    </w:rPr>
                    <w:t>tívum is:</w:t>
                  </w:r>
                </w:p>
                <w:p w:rsidR="007F5F2D" w:rsidRDefault="007F5F2D" w:rsidP="007F5F2D">
                  <w:pPr>
                    <w:pStyle w:val="Listaszerbekezds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</w:pPr>
                  <w:r>
                    <w:t>Külváros képe – a kap</w:t>
                  </w:r>
                  <w:r>
                    <w:t>i</w:t>
                  </w:r>
                  <w:r>
                    <w:t>talizmus világa</w:t>
                  </w:r>
                </w:p>
                <w:p w:rsidR="007F5F2D" w:rsidRDefault="007F5F2D" w:rsidP="007F5F2D">
                  <w:pPr>
                    <w:pStyle w:val="Listaszerbekezds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</w:pPr>
                  <w:r>
                    <w:t>„A nyomor országairól térképet rajzol a p</w:t>
                  </w:r>
                  <w:r>
                    <w:t>e</w:t>
                  </w:r>
                  <w:r>
                    <w:t>nész”</w:t>
                  </w:r>
                </w:p>
                <w:p w:rsidR="007F5F2D" w:rsidRPr="0052561F" w:rsidRDefault="007F5F2D" w:rsidP="007F5F2D">
                  <w:pPr>
                    <w:pStyle w:val="Listaszerbekezds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</w:pPr>
                  <w:r>
                    <w:t>„Mint omladék, úgy állnak/ a gyárak/ de még/ készül bennük a tömörebb sötét/ a csönd talpazata”</w:t>
                  </w:r>
                </w:p>
              </w:txbxContent>
            </v:textbox>
          </v:shape>
        </w:pict>
      </w:r>
      <w:r w:rsidR="00E776A8">
        <w:rPr>
          <w:noProof/>
          <w:lang w:eastAsia="hu-HU"/>
        </w:rPr>
        <w:pict>
          <v:shape id="_x0000_s1037" type="#_x0000_t202" style="position:absolute;margin-left:-3.25pt;margin-top:356.1pt;width:147.85pt;height:153.25pt;z-index:-251629568;mso-width-relative:margin;mso-height-relative:margin" wrapcoords="-112 -745 -112 20855 21712 20855 21712 -745 -112 -745" o:regroupid="3" strokeweight="1pt">
            <v:textbox>
              <w:txbxContent>
                <w:p w:rsidR="00185309" w:rsidRPr="00377588" w:rsidRDefault="00185309" w:rsidP="007F5F2D">
                  <w:pPr>
                    <w:spacing w:after="0" w:line="240" w:lineRule="auto"/>
                    <w:rPr>
                      <w:b/>
                      <w:color w:val="4F81BD" w:themeColor="accent1"/>
                    </w:rPr>
                  </w:pPr>
                  <w:r w:rsidRPr="00185309">
                    <w:rPr>
                      <w:b/>
                      <w:color w:val="4F81BD" w:themeColor="accent1"/>
                    </w:rPr>
                    <w:t xml:space="preserve">A </w:t>
                  </w:r>
                  <w:r w:rsidR="00FE67DA">
                    <w:rPr>
                      <w:b/>
                      <w:color w:val="4F81BD" w:themeColor="accent1"/>
                    </w:rPr>
                    <w:t>szerpentin többsíkúságot hoz létre, más-más sík, m</w:t>
                  </w:r>
                  <w:r w:rsidR="00FE67DA">
                    <w:rPr>
                      <w:b/>
                      <w:color w:val="4F81BD" w:themeColor="accent1"/>
                    </w:rPr>
                    <w:t>e</w:t>
                  </w:r>
                  <w:r w:rsidR="00FE67DA">
                    <w:rPr>
                      <w:b/>
                      <w:color w:val="4F81BD" w:themeColor="accent1"/>
                    </w:rPr>
                    <w:t>lyek egymásra rétegződnek; a síkváltás feszültséget t</w:t>
                  </w:r>
                  <w:r w:rsidR="00FE67DA">
                    <w:rPr>
                      <w:b/>
                      <w:color w:val="4F81BD" w:themeColor="accent1"/>
                    </w:rPr>
                    <w:t>e</w:t>
                  </w:r>
                  <w:r w:rsidR="00FE67DA">
                    <w:rPr>
                      <w:b/>
                      <w:color w:val="4F81BD" w:themeColor="accent1"/>
                    </w:rPr>
                    <w:t>remt:</w:t>
                  </w:r>
                </w:p>
                <w:p w:rsidR="00185309" w:rsidRPr="007839D9" w:rsidRDefault="00185309" w:rsidP="007F5F2D">
                  <w:pPr>
                    <w:spacing w:after="0" w:line="240" w:lineRule="auto"/>
                  </w:pPr>
                  <w:r>
                    <w:t>„</w:t>
                  </w:r>
                  <w:r w:rsidR="00377588">
                    <w:t xml:space="preserve">Töredezett apró ablakok/ fakó </w:t>
                  </w:r>
                  <w:proofErr w:type="spellStart"/>
                  <w:r w:rsidR="00377588">
                    <w:t>lépcsein</w:t>
                  </w:r>
                  <w:proofErr w:type="spellEnd"/>
                  <w:r w:rsidR="00377588">
                    <w:t xml:space="preserve"> szállnak a n</w:t>
                  </w:r>
                  <w:r w:rsidR="00377588">
                    <w:t>a</w:t>
                  </w:r>
                  <w:r w:rsidR="00377588">
                    <w:t>pok,/ alá, a nyirkos homál</w:t>
                  </w:r>
                  <w:r w:rsidR="00377588">
                    <w:t>y</w:t>
                  </w:r>
                  <w:r w:rsidR="00377588">
                    <w:t>ba…</w:t>
                  </w:r>
                  <w:r>
                    <w:t>”</w:t>
                  </w:r>
                </w:p>
              </w:txbxContent>
            </v:textbox>
          </v:shape>
        </w:pict>
      </w:r>
      <w:r w:rsidR="00E776A8">
        <w:rPr>
          <w:noProof/>
          <w:lang w:eastAsia="hu-HU"/>
        </w:rPr>
        <w:pict>
          <v:shape id="_x0000_s1040" type="#_x0000_t202" style="position:absolute;margin-left:-3.25pt;margin-top:293.15pt;width:302.7pt;height:52.05pt;z-index:-251627520;mso-width-relative:margin;mso-height-relative:margin" wrapcoords="-112 -745 -112 20855 21712 20855 21712 -745 -112 -745" o:regroupid="3" strokeweight="1pt">
            <v:textbox>
              <w:txbxContent>
                <w:p w:rsidR="00185309" w:rsidRPr="00CC28A2" w:rsidRDefault="00CC28A2" w:rsidP="007F5F2D">
                  <w:pPr>
                    <w:spacing w:after="0" w:line="240" w:lineRule="auto"/>
                    <w:rPr>
                      <w:b/>
                      <w:color w:val="4F81BD" w:themeColor="accent1"/>
                    </w:rPr>
                  </w:pPr>
                  <w:r>
                    <w:rPr>
                      <w:b/>
                      <w:color w:val="4F81BD" w:themeColor="accent1"/>
                    </w:rPr>
                    <w:t>Általában egy hosszabb rész (néhány versszak), de van, hogy az egész mű szükséges ahhoz, hogy átfogóan megértésük a kom</w:t>
                  </w:r>
                  <w:r>
                    <w:rPr>
                      <w:b/>
                      <w:color w:val="4F81BD" w:themeColor="accent1"/>
                    </w:rPr>
                    <w:t>p</w:t>
                  </w:r>
                  <w:r>
                    <w:rPr>
                      <w:b/>
                      <w:color w:val="4F81BD" w:themeColor="accent1"/>
                    </w:rPr>
                    <w:t>lex képet.</w:t>
                  </w:r>
                </w:p>
              </w:txbxContent>
            </v:textbox>
          </v:shape>
        </w:pict>
      </w:r>
      <w:r w:rsidR="00E776A8">
        <w:rPr>
          <w:noProof/>
          <w:lang w:eastAsia="hu-HU"/>
        </w:rPr>
        <w:pict>
          <v:shape id="_x0000_s1036" type="#_x0000_t202" style="position:absolute;margin-left:152.45pt;margin-top:397.55pt;width:147pt;height:111.8pt;z-index:-251630592;mso-width-relative:margin;mso-height-relative:margin" wrapcoords="-112 -745 -112 20855 21712 20855 21712 -745 -112 -745" o:regroupid="3" strokeweight="1pt">
            <v:textbox style="mso-next-textbox:#_x0000_s1036">
              <w:txbxContent>
                <w:p w:rsidR="00185309" w:rsidRPr="00185309" w:rsidRDefault="00FE67DA" w:rsidP="0052561F">
                  <w:pPr>
                    <w:spacing w:after="0" w:line="240" w:lineRule="auto"/>
                    <w:rPr>
                      <w:b/>
                      <w:color w:val="4F81BD" w:themeColor="accent1"/>
                    </w:rPr>
                  </w:pPr>
                  <w:r>
                    <w:rPr>
                      <w:b/>
                      <w:color w:val="4F81BD" w:themeColor="accent1"/>
                    </w:rPr>
                    <w:t>A természetes kép átvitt értelmű tartalma: szegén</w:t>
                  </w:r>
                  <w:r>
                    <w:rPr>
                      <w:b/>
                      <w:color w:val="4F81BD" w:themeColor="accent1"/>
                    </w:rPr>
                    <w:t>y</w:t>
                  </w:r>
                  <w:r>
                    <w:rPr>
                      <w:b/>
                      <w:color w:val="4F81BD" w:themeColor="accent1"/>
                    </w:rPr>
                    <w:t>ség, sivárság, elhagyatot</w:t>
                  </w:r>
                  <w:r>
                    <w:rPr>
                      <w:b/>
                      <w:color w:val="4F81BD" w:themeColor="accent1"/>
                    </w:rPr>
                    <w:t>t</w:t>
                  </w:r>
                  <w:r>
                    <w:rPr>
                      <w:b/>
                      <w:color w:val="4F81BD" w:themeColor="accent1"/>
                    </w:rPr>
                    <w:t>ság:</w:t>
                  </w:r>
                </w:p>
                <w:p w:rsidR="00E776A8" w:rsidRDefault="00E776A8" w:rsidP="007F5F2D">
                  <w:pPr>
                    <w:spacing w:after="0" w:line="240" w:lineRule="auto"/>
                  </w:pPr>
                  <w:r>
                    <w:t>- Apró, fakó, nyirkos,</w:t>
                  </w:r>
                </w:p>
                <w:p w:rsidR="00185309" w:rsidRDefault="00FE67DA" w:rsidP="007F5F2D">
                  <w:pPr>
                    <w:spacing w:after="0" w:line="240" w:lineRule="auto"/>
                  </w:pPr>
                  <w:proofErr w:type="gramStart"/>
                  <w:r>
                    <w:t>töredezett</w:t>
                  </w:r>
                  <w:proofErr w:type="gramEnd"/>
                </w:p>
                <w:p w:rsidR="00FE67DA" w:rsidRPr="007839D9" w:rsidRDefault="00FE67DA" w:rsidP="007F5F2D">
                  <w:pPr>
                    <w:spacing w:after="0" w:line="240" w:lineRule="auto"/>
                  </w:pPr>
                  <w:r>
                    <w:t>- homály, alá</w:t>
                  </w:r>
                </w:p>
              </w:txbxContent>
            </v:textbox>
          </v:shape>
        </w:pict>
      </w:r>
      <w:r w:rsidR="00180568">
        <w:rPr>
          <w:noProof/>
          <w:lang w:eastAsia="hu-HU"/>
        </w:rPr>
        <w:pict>
          <v:shape id="_x0000_s1038" type="#_x0000_t202" style="position:absolute;margin-left:309pt;margin-top:293.85pt;width:157.3pt;height:215.5pt;z-index:-251628544;mso-width-relative:margin;mso-height-relative:margin" wrapcoords="-112 -745 -112 20855 21712 20855 21712 -745 -112 -745" o:regroupid="3" strokeweight="1pt">
            <v:textbox>
              <w:txbxContent>
                <w:p w:rsidR="00185309" w:rsidRPr="00185309" w:rsidRDefault="00377588" w:rsidP="0052561F">
                  <w:pPr>
                    <w:spacing w:after="0" w:line="240" w:lineRule="auto"/>
                    <w:rPr>
                      <w:b/>
                      <w:color w:val="4F81BD" w:themeColor="accent1"/>
                    </w:rPr>
                  </w:pPr>
                  <w:r>
                    <w:rPr>
                      <w:b/>
                      <w:color w:val="4F81BD" w:themeColor="accent1"/>
                    </w:rPr>
                    <w:t>Szavak/ fogalmak többérte</w:t>
                  </w:r>
                  <w:r>
                    <w:rPr>
                      <w:b/>
                      <w:color w:val="4F81BD" w:themeColor="accent1"/>
                    </w:rPr>
                    <w:t>l</w:t>
                  </w:r>
                  <w:r>
                    <w:rPr>
                      <w:b/>
                      <w:color w:val="4F81BD" w:themeColor="accent1"/>
                    </w:rPr>
                    <w:t>műsége</w:t>
                  </w:r>
                  <w:r w:rsidR="00185309" w:rsidRPr="00185309">
                    <w:rPr>
                      <w:b/>
                      <w:color w:val="4F81BD" w:themeColor="accent1"/>
                    </w:rPr>
                    <w:t>:</w:t>
                  </w:r>
                </w:p>
                <w:p w:rsidR="00185309" w:rsidRDefault="00377588" w:rsidP="00377588">
                  <w:pPr>
                    <w:pStyle w:val="Listaszerbekezds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</w:pPr>
                  <w:r>
                    <w:t>Fényképzet: dinamikus mozgás a sötétség felé</w:t>
                  </w:r>
                </w:p>
                <w:p w:rsidR="00377588" w:rsidRDefault="00377588" w:rsidP="00377588">
                  <w:pPr>
                    <w:pStyle w:val="Listaszerbekezds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</w:pPr>
                  <w:r>
                    <w:t>Időképzet: telnek a napok/ „szállnak alá”</w:t>
                  </w:r>
                </w:p>
                <w:p w:rsidR="00377588" w:rsidRDefault="00377588" w:rsidP="00377588">
                  <w:pPr>
                    <w:pStyle w:val="Listaszerbekezds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</w:pPr>
                  <w:r>
                    <w:t xml:space="preserve">Mozgás: fényből </w:t>
                  </w:r>
                  <w:r>
                    <w:sym w:font="Wingdings" w:char="F0E0"/>
                  </w:r>
                  <w:r>
                    <w:t xml:space="preserve"> söté</w:t>
                  </w:r>
                  <w:r>
                    <w:t>t</w:t>
                  </w:r>
                  <w:r>
                    <w:t>ség, mélység</w:t>
                  </w:r>
                </w:p>
                <w:p w:rsidR="00CC28A2" w:rsidRDefault="00CC28A2" w:rsidP="00CC28A2">
                  <w:pPr>
                    <w:pStyle w:val="Listaszerbekezds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ellentétes irány:</w:t>
                  </w:r>
                </w:p>
                <w:p w:rsidR="00CC28A2" w:rsidRDefault="00CC28A2" w:rsidP="00CC28A2">
                  <w:pPr>
                    <w:spacing w:after="0" w:line="240" w:lineRule="auto"/>
                    <w:ind w:left="66"/>
                  </w:pPr>
                  <w:r>
                    <w:t xml:space="preserve">- A fény a látóhatár felé </w:t>
                  </w:r>
                  <w:proofErr w:type="gramStart"/>
                  <w:r>
                    <w:t>köz</w:t>
                  </w:r>
                  <w:r>
                    <w:t>e</w:t>
                  </w:r>
                  <w:r>
                    <w:t>ledik</w:t>
                  </w:r>
                  <w:proofErr w:type="gramEnd"/>
                  <w:r>
                    <w:t xml:space="preserve"> = lefelé megy:</w:t>
                  </w:r>
                </w:p>
                <w:p w:rsidR="00CC28A2" w:rsidRDefault="00CC28A2" w:rsidP="00CC28A2">
                  <w:pPr>
                    <w:spacing w:after="0" w:line="240" w:lineRule="auto"/>
                    <w:ind w:left="66" w:firstLine="360"/>
                  </w:pPr>
                  <w:r>
                    <w:t>- egyre kevesebbet világít meg</w:t>
                  </w:r>
                </w:p>
                <w:p w:rsidR="00CC28A2" w:rsidRPr="007839D9" w:rsidRDefault="00CC28A2" w:rsidP="00CC28A2">
                  <w:pPr>
                    <w:spacing w:after="0" w:line="240" w:lineRule="auto"/>
                    <w:ind w:left="66" w:firstLine="360"/>
                  </w:pPr>
                  <w:r>
                    <w:t>- a homály egyre mag</w:t>
                  </w:r>
                  <w:r>
                    <w:t>a</w:t>
                  </w:r>
                  <w:r>
                    <w:t>sabbra kúszik</w:t>
                  </w:r>
                </w:p>
              </w:txbxContent>
            </v:textbox>
          </v:shape>
        </w:pict>
      </w:r>
      <w:r w:rsidR="00180568">
        <w:rPr>
          <w:noProof/>
          <w:lang w:eastAsia="hu-HU"/>
        </w:rPr>
        <w:pict>
          <v:shape id="_x0000_s1033" type="#_x0000_t202" style="position:absolute;margin-left:149.85pt;margin-top:220.25pt;width:311.55pt;height:61.9pt;z-index:-251642880;mso-height-percent:200;mso-height-percent:200;mso-width-relative:margin;mso-height-relative:margin" wrapcoords="-112 -745 -112 20855 21712 20855 21712 -745 -112 -745" o:regroupid="2" strokeweight="1pt">
            <v:textbox style="mso-fit-shape-to-text:t">
              <w:txbxContent>
                <w:p w:rsidR="007839D9" w:rsidRPr="007F5F2D" w:rsidRDefault="007839D9" w:rsidP="0052561F">
                  <w:pPr>
                    <w:spacing w:after="0" w:line="240" w:lineRule="auto"/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A konkrét látvány áttűnik az elvont értelmezésbe:</w:t>
                  </w:r>
                </w:p>
                <w:p w:rsidR="007839D9" w:rsidRDefault="007839D9" w:rsidP="007F5F2D">
                  <w:pPr>
                    <w:spacing w:after="0" w:line="240" w:lineRule="auto"/>
                  </w:pPr>
                  <w:r>
                    <w:t>Ember nélkül a táj harmonikus. A leírt világban az ember magára maradottságát fogalmazza meg.</w:t>
                  </w:r>
                </w:p>
                <w:p w:rsidR="007839D9" w:rsidRPr="007839D9" w:rsidRDefault="007839D9" w:rsidP="007F5F2D">
                  <w:pPr>
                    <w:spacing w:after="0" w:line="240" w:lineRule="auto"/>
                  </w:pPr>
                  <w:r>
                    <w:t>„Szép embertelenség”</w:t>
                  </w:r>
                </w:p>
              </w:txbxContent>
            </v:textbox>
          </v:shape>
        </w:pict>
      </w:r>
      <w:r w:rsidR="00180568">
        <w:rPr>
          <w:noProof/>
          <w:lang w:eastAsia="hu-HU"/>
        </w:rPr>
        <w:pict>
          <v:shape id="_x0000_s1032" type="#_x0000_t202" style="position:absolute;margin-left:148.85pt;margin-top:137.05pt;width:311.1pt;height:75.2pt;z-index:-251643904;mso-width-relative:margin;mso-height-relative:margin" wrapcoords="-112 -745 -112 20855 21712 20855 21712 -745 -112 -745" o:regroupid="2" strokeweight="1pt">
            <v:textbox>
              <w:txbxContent>
                <w:p w:rsidR="007F5F2D" w:rsidRPr="007F5F2D" w:rsidRDefault="007F5F2D" w:rsidP="0052561F">
                  <w:pPr>
                    <w:spacing w:after="0" w:line="240" w:lineRule="auto"/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Részletes leírás, józan számvetés:</w:t>
                  </w:r>
                </w:p>
                <w:p w:rsidR="007F5F2D" w:rsidRDefault="007F5F2D" w:rsidP="007F5F2D">
                  <w:pPr>
                    <w:spacing w:after="0" w:line="240" w:lineRule="auto"/>
                  </w:pPr>
                  <w:r>
                    <w:t>Tárgyilagosan veszi sorra a különböző helyeken a különböző e</w:t>
                  </w:r>
                  <w:r>
                    <w:t>m</w:t>
                  </w:r>
                  <w:r>
                    <w:t>berek életét, egybekötve környezetükkel</w:t>
                  </w:r>
                </w:p>
                <w:p w:rsidR="007F5F2D" w:rsidRDefault="007F5F2D" w:rsidP="007F5F2D">
                  <w:pPr>
                    <w:spacing w:after="0" w:line="240" w:lineRule="auto"/>
                  </w:pPr>
                  <w:r>
                    <w:t>„</w:t>
                  </w:r>
                  <w:r w:rsidR="00CA4348">
                    <w:t>Szövőgyárak… szövőnők omló álmait</w:t>
                  </w:r>
                  <w:r>
                    <w:t>”</w:t>
                  </w:r>
                </w:p>
                <w:p w:rsidR="00CA4348" w:rsidRPr="00CA4348" w:rsidRDefault="00CA4348" w:rsidP="007F5F2D">
                  <w:pPr>
                    <w:spacing w:after="0" w:line="240" w:lineRule="auto"/>
                    <w:rPr>
                      <w:i/>
                    </w:rPr>
                  </w:pPr>
                  <w:r w:rsidRPr="00CA4348">
                    <w:rPr>
                      <w:i/>
                    </w:rPr>
                    <w:t>- Külvárosi éj</w:t>
                  </w:r>
                </w:p>
              </w:txbxContent>
            </v:textbox>
          </v:shape>
        </w:pict>
      </w:r>
      <w:r w:rsidR="00180568">
        <w:br w:type="page"/>
      </w:r>
    </w:p>
    <w:p w:rsidR="0052561F" w:rsidRDefault="003B0A1D" w:rsidP="0052561F">
      <w:pPr>
        <w:spacing w:after="0" w:line="240" w:lineRule="auto"/>
        <w:jc w:val="both"/>
      </w:pPr>
      <w:r>
        <w:rPr>
          <w:noProof/>
          <w:lang w:eastAsia="hu-HU"/>
        </w:rPr>
        <w:lastRenderedPageBreak/>
        <w:pict>
          <v:shape id="_x0000_s1042" type="#_x0000_t202" style="position:absolute;left:0;text-align:left;margin-left:191.65pt;margin-top:248.2pt;width:271.3pt;height:29pt;z-index:-251626496;mso-height-percent:200;mso-position-horizontal-relative:margin;mso-height-percent:200;mso-width-relative:margin;mso-height-relative:margin" wrapcoords="-208 -1108 -208 21600 21808 21600 21808 -1108 -208 -1108" strokecolor="#060" strokeweight="2.25pt">
            <v:textbox style="mso-fit-shape-to-text:t">
              <w:txbxContent>
                <w:p w:rsidR="005A2747" w:rsidRPr="005A2747" w:rsidRDefault="005A2747" w:rsidP="0052561F">
                  <w:pPr>
                    <w:spacing w:after="0" w:line="240" w:lineRule="auto"/>
                    <w:jc w:val="center"/>
                    <w:rPr>
                      <w:b/>
                      <w:color w:val="006600"/>
                      <w:sz w:val="32"/>
                    </w:rPr>
                  </w:pPr>
                  <w:r w:rsidRPr="005A2747">
                    <w:rPr>
                      <w:b/>
                      <w:color w:val="006600"/>
                      <w:sz w:val="32"/>
                    </w:rPr>
                    <w:t>JELLEMZŐ MOTÍVUMOK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7" type="#_x0000_t202" style="position:absolute;left:0;text-align:left;margin-left:.55pt;margin-top:231.9pt;width:181.8pt;height:173.2pt;z-index:-251621376;mso-position-horizontal-relative:margin;mso-width-relative:margin;mso-height-relative:margin" wrapcoords="-112 -745 -112 20855 21712 20855 21712 -745 -112 -745" strokeweight="1pt">
            <v:textbox>
              <w:txbxContent>
                <w:p w:rsidR="001E6A73" w:rsidRPr="002140DC" w:rsidRDefault="001E6A73" w:rsidP="005D2DDE">
                  <w:pPr>
                    <w:spacing w:after="0" w:line="240" w:lineRule="auto"/>
                    <w:rPr>
                      <w:b/>
                      <w:color w:val="006600"/>
                      <w:u w:val="single"/>
                    </w:rPr>
                  </w:pPr>
                  <w:r w:rsidRPr="002140DC">
                    <w:rPr>
                      <w:b/>
                      <w:color w:val="006600"/>
                      <w:u w:val="single"/>
                    </w:rPr>
                    <w:t xml:space="preserve">TÉL: </w:t>
                  </w:r>
                </w:p>
                <w:p w:rsidR="001E6A73" w:rsidRDefault="001E6A73" w:rsidP="005D2DDE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>
                    <w:rPr>
                      <w:b/>
                      <w:color w:val="006600"/>
                    </w:rPr>
                    <w:t>- hideg, nyirkos világ</w:t>
                  </w:r>
                </w:p>
                <w:p w:rsidR="001E6A73" w:rsidRDefault="001E6A73" w:rsidP="005D2DDE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>
                    <w:rPr>
                      <w:b/>
                      <w:color w:val="006600"/>
                    </w:rPr>
                    <w:t>- minden áll, minden csöndes és feszülten figyel, s ebben a mo</w:t>
                  </w:r>
                  <w:r>
                    <w:rPr>
                      <w:b/>
                      <w:color w:val="006600"/>
                    </w:rPr>
                    <w:t>z</w:t>
                  </w:r>
                  <w:r>
                    <w:rPr>
                      <w:b/>
                      <w:color w:val="006600"/>
                    </w:rPr>
                    <w:t>dulatlanságban könnyebb észr</w:t>
                  </w:r>
                  <w:r>
                    <w:rPr>
                      <w:b/>
                      <w:color w:val="006600"/>
                    </w:rPr>
                    <w:t>e</w:t>
                  </w:r>
                  <w:r>
                    <w:rPr>
                      <w:b/>
                      <w:color w:val="006600"/>
                    </w:rPr>
                    <w:t>venni a dolgokat</w:t>
                  </w:r>
                </w:p>
                <w:p w:rsidR="001E6A73" w:rsidRDefault="001E6A73" w:rsidP="007F5F2D">
                  <w:pPr>
                    <w:spacing w:after="0" w:line="240" w:lineRule="auto"/>
                  </w:pPr>
                  <w:r>
                    <w:t xml:space="preserve"> „Jeges ága között zörgő időt vajúdik az erdő.”</w:t>
                  </w:r>
                </w:p>
                <w:p w:rsidR="001E6A73" w:rsidRDefault="001E6A73" w:rsidP="007F5F2D">
                  <w:pPr>
                    <w:spacing w:after="0" w:line="240" w:lineRule="auto"/>
                  </w:pPr>
                  <w:r>
                    <w:t>- Holt vidék</w:t>
                  </w:r>
                </w:p>
                <w:p w:rsidR="001E6A73" w:rsidRDefault="001E6A73" w:rsidP="007F5F2D">
                  <w:pPr>
                    <w:spacing w:after="0" w:line="240" w:lineRule="auto"/>
                  </w:pPr>
                  <w:r>
                    <w:t xml:space="preserve"> „A hideg űrön holló repül át s a csönd kihűl.”</w:t>
                  </w:r>
                </w:p>
                <w:p w:rsidR="001E6A73" w:rsidRPr="005D2DDE" w:rsidRDefault="001E6A73" w:rsidP="007F5F2D">
                  <w:pPr>
                    <w:spacing w:after="0" w:line="240" w:lineRule="auto"/>
                  </w:pPr>
                  <w:r>
                    <w:t>- Téli éjszaka</w:t>
                  </w:r>
                </w:p>
              </w:txbxContent>
            </v:textbox>
            <w10:wrap anchorx="margin"/>
          </v:shape>
        </w:pict>
      </w:r>
      <w:r w:rsidR="001E6A73">
        <w:rPr>
          <w:noProof/>
          <w:lang w:eastAsia="hu-HU"/>
        </w:rPr>
        <w:pict>
          <v:shape id="_x0000_s1045" type="#_x0000_t202" style="position:absolute;left:0;text-align:left;margin-left:.55pt;margin-top:414.45pt;width:290.45pt;height:62.65pt;z-index:-251623424;mso-position-horizontal-relative:margin;mso-width-relative:margin;mso-height-relative:margin" wrapcoords="-112 -745 -112 20855 21712 20855 21712 -745 -112 -745" strokeweight="1pt">
            <v:textbox>
              <w:txbxContent>
                <w:p w:rsidR="005D2DDE" w:rsidRPr="002140DC" w:rsidRDefault="005D2DDE" w:rsidP="005D2DDE">
                  <w:pPr>
                    <w:spacing w:after="0" w:line="240" w:lineRule="auto"/>
                    <w:rPr>
                      <w:b/>
                      <w:color w:val="006600"/>
                      <w:u w:val="single"/>
                    </w:rPr>
                  </w:pPr>
                  <w:r w:rsidRPr="002140DC">
                    <w:rPr>
                      <w:b/>
                      <w:color w:val="006600"/>
                      <w:u w:val="single"/>
                    </w:rPr>
                    <w:t xml:space="preserve">NEDVESSÉG: </w:t>
                  </w:r>
                </w:p>
                <w:p w:rsidR="005D2DDE" w:rsidRDefault="005D2DDE" w:rsidP="005D2DDE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>
                    <w:rPr>
                      <w:b/>
                      <w:color w:val="006600"/>
                    </w:rPr>
                    <w:t>- a nyirkosság, a szenvedés, a szegénység képzete</w:t>
                  </w:r>
                </w:p>
                <w:p w:rsidR="005D2DDE" w:rsidRDefault="005D2DDE" w:rsidP="007F5F2D">
                  <w:pPr>
                    <w:spacing w:after="0" w:line="240" w:lineRule="auto"/>
                  </w:pPr>
                  <w:r>
                    <w:t xml:space="preserve"> „Minden nedves, minden nehéz.”</w:t>
                  </w:r>
                </w:p>
                <w:p w:rsidR="005D2DDE" w:rsidRPr="005D2DDE" w:rsidRDefault="005D2DDE" w:rsidP="007F5F2D">
                  <w:pPr>
                    <w:spacing w:after="0" w:line="240" w:lineRule="auto"/>
                  </w:pPr>
                  <w:r>
                    <w:t xml:space="preserve"> „Nedves, tapadós szeled mása szennyes lepedők lobog</w:t>
                  </w:r>
                  <w:r>
                    <w:t>á</w:t>
                  </w:r>
                  <w:r>
                    <w:t>sa”</w:t>
                  </w:r>
                </w:p>
              </w:txbxContent>
            </v:textbox>
            <w10:wrap anchorx="margin"/>
          </v:shape>
        </w:pict>
      </w:r>
      <w:r w:rsidR="001E6A73">
        <w:rPr>
          <w:noProof/>
          <w:lang w:eastAsia="hu-HU"/>
        </w:rPr>
        <w:pict>
          <v:shape id="_x0000_s1046" type="#_x0000_t202" style="position:absolute;left:0;text-align:left;margin-left:191.75pt;margin-top:288.2pt;width:271.3pt;height:116.9pt;z-index:-251622400;mso-position-horizontal-relative:margin;mso-width-relative:margin;mso-height-relative:margin" wrapcoords="-112 -745 -112 20855 21712 20855 21712 -745 -112 -745" strokeweight="1pt">
            <v:textbox>
              <w:txbxContent>
                <w:p w:rsidR="005D2DDE" w:rsidRPr="002140DC" w:rsidRDefault="005D2DDE" w:rsidP="005D2DDE">
                  <w:pPr>
                    <w:spacing w:after="0" w:line="240" w:lineRule="auto"/>
                    <w:rPr>
                      <w:b/>
                      <w:color w:val="006600"/>
                      <w:u w:val="single"/>
                    </w:rPr>
                  </w:pPr>
                  <w:r w:rsidRPr="002140DC">
                    <w:rPr>
                      <w:b/>
                      <w:color w:val="006600"/>
                      <w:u w:val="single"/>
                    </w:rPr>
                    <w:t xml:space="preserve">EMBER: </w:t>
                  </w:r>
                </w:p>
                <w:p w:rsidR="005D2DDE" w:rsidRDefault="005D2DDE" w:rsidP="005D2DDE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>
                    <w:rPr>
                      <w:b/>
                      <w:color w:val="006600"/>
                    </w:rPr>
                    <w:t>- szenvedő, alárendelt szerep</w:t>
                  </w:r>
                </w:p>
                <w:p w:rsidR="005D2DDE" w:rsidRDefault="005D2DDE" w:rsidP="005D2DDE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>
                    <w:rPr>
                      <w:b/>
                      <w:color w:val="006600"/>
                    </w:rPr>
                    <w:t>- nincs konkrét meghatározás, személyisége, csak foglalkozását ismerjük</w:t>
                  </w:r>
                </w:p>
                <w:p w:rsidR="005D2DDE" w:rsidRDefault="005D2DDE" w:rsidP="007F5F2D">
                  <w:pPr>
                    <w:spacing w:after="0" w:line="240" w:lineRule="auto"/>
                  </w:pPr>
                  <w:r>
                    <w:t xml:space="preserve"> „Hazatér a földmíves Nehéz, minden tagja a földre néz.”</w:t>
                  </w:r>
                </w:p>
                <w:p w:rsidR="005D2DDE" w:rsidRPr="005D2DDE" w:rsidRDefault="005D2DDE" w:rsidP="007F5F2D">
                  <w:pPr>
                    <w:spacing w:after="0" w:line="240" w:lineRule="auto"/>
                    <w:rPr>
                      <w:i/>
                    </w:rPr>
                  </w:pPr>
                  <w:r w:rsidRPr="005D2DDE">
                    <w:rPr>
                      <w:i/>
                    </w:rPr>
                    <w:t>- Téli éjszaka</w:t>
                  </w:r>
                </w:p>
                <w:p w:rsidR="005D2DDE" w:rsidRDefault="005D2DDE" w:rsidP="007F5F2D">
                  <w:pPr>
                    <w:spacing w:after="0" w:line="240" w:lineRule="auto"/>
                  </w:pPr>
                  <w:r>
                    <w:t xml:space="preserve"> „… a gépek mogorván szövik szövőnők omló álmait.”</w:t>
                  </w:r>
                </w:p>
                <w:p w:rsidR="005D2DDE" w:rsidRPr="005D2DDE" w:rsidRDefault="005D2DDE" w:rsidP="007F5F2D">
                  <w:pPr>
                    <w:spacing w:after="0" w:line="240" w:lineRule="auto"/>
                    <w:rPr>
                      <w:i/>
                    </w:rPr>
                  </w:pPr>
                  <w:r w:rsidRPr="005D2DDE">
                    <w:rPr>
                      <w:i/>
                    </w:rPr>
                    <w:t>- Külvárosi éj</w:t>
                  </w:r>
                </w:p>
              </w:txbxContent>
            </v:textbox>
            <w10:wrap anchorx="margin"/>
          </v:shape>
        </w:pict>
      </w:r>
      <w:r w:rsidR="005D2DDE">
        <w:rPr>
          <w:noProof/>
          <w:lang w:eastAsia="hu-HU"/>
        </w:rPr>
        <w:pict>
          <v:shape id="_x0000_s1044" type="#_x0000_t202" style="position:absolute;left:0;text-align:left;margin-left:281.25pt;margin-top:14.75pt;width:181.8pt;height:222.45pt;z-index:-251624448;mso-position-horizontal-relative:margin;mso-width-relative:margin;mso-height-relative:margin" wrapcoords="-112 -745 -112 20855 21712 20855 21712 -745 -112 -745" strokeweight="1pt">
            <v:textbox>
              <w:txbxContent>
                <w:p w:rsidR="005D2DDE" w:rsidRPr="002140DC" w:rsidRDefault="005D2DDE" w:rsidP="0052561F">
                  <w:pPr>
                    <w:spacing w:after="0" w:line="240" w:lineRule="auto"/>
                    <w:rPr>
                      <w:b/>
                      <w:color w:val="006600"/>
                      <w:u w:val="single"/>
                    </w:rPr>
                  </w:pPr>
                  <w:r w:rsidRPr="002140DC">
                    <w:rPr>
                      <w:b/>
                      <w:color w:val="006600"/>
                      <w:u w:val="single"/>
                    </w:rPr>
                    <w:t>CSEND</w:t>
                  </w:r>
                  <w:r w:rsidR="005A2747" w:rsidRPr="002140DC">
                    <w:rPr>
                      <w:b/>
                      <w:color w:val="006600"/>
                      <w:u w:val="single"/>
                    </w:rPr>
                    <w:t>:</w:t>
                  </w:r>
                  <w:r w:rsidRPr="002140DC">
                    <w:rPr>
                      <w:b/>
                      <w:color w:val="006600"/>
                      <w:u w:val="single"/>
                    </w:rPr>
                    <w:t xml:space="preserve"> </w:t>
                  </w:r>
                </w:p>
                <w:p w:rsidR="005A2747" w:rsidRDefault="005D2DDE" w:rsidP="005D2DDE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>
                    <w:rPr>
                      <w:b/>
                      <w:color w:val="006600"/>
                    </w:rPr>
                    <w:t>- a csöndben, a feszült a feszült hangtalanságban meglátjuk azt, amit egyébként nem szoktunk</w:t>
                  </w:r>
                </w:p>
                <w:p w:rsidR="00B56BD8" w:rsidRDefault="00B56BD8" w:rsidP="005D2DDE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>
                    <w:rPr>
                      <w:b/>
                      <w:color w:val="006600"/>
                    </w:rPr>
                    <w:t>(- összekapcsolódik a téllel)</w:t>
                  </w:r>
                </w:p>
                <w:p w:rsidR="005D2DDE" w:rsidRPr="005A2747" w:rsidRDefault="005D2DDE" w:rsidP="005D2DDE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>
                    <w:rPr>
                      <w:b/>
                      <w:color w:val="006600"/>
                    </w:rPr>
                    <w:t>- a csend nemcsak nagyobb t</w:t>
                  </w:r>
                  <w:r>
                    <w:rPr>
                      <w:b/>
                      <w:color w:val="006600"/>
                    </w:rPr>
                    <w:t>e</w:t>
                  </w:r>
                  <w:r>
                    <w:rPr>
                      <w:b/>
                      <w:color w:val="006600"/>
                    </w:rPr>
                    <w:t>ret enged a figyelemnek, hanem feszültséget is okoz.</w:t>
                  </w:r>
                </w:p>
                <w:p w:rsidR="005D2DDE" w:rsidRDefault="005D2DDE" w:rsidP="007F5F2D">
                  <w:pPr>
                    <w:spacing w:after="0" w:line="240" w:lineRule="auto"/>
                  </w:pPr>
                  <w:r>
                    <w:t>„Csendes vidék. A lég finom üvegét megkarcolja pár hegyes cserjeág.”</w:t>
                  </w:r>
                </w:p>
                <w:p w:rsidR="005D2DDE" w:rsidRPr="005D2DDE" w:rsidRDefault="005D2DDE" w:rsidP="007F5F2D">
                  <w:pPr>
                    <w:spacing w:after="0" w:line="240" w:lineRule="auto"/>
                    <w:rPr>
                      <w:i/>
                    </w:rPr>
                  </w:pPr>
                  <w:r w:rsidRPr="005D2DDE">
                    <w:rPr>
                      <w:i/>
                    </w:rPr>
                    <w:t>- Téli éjszaka</w:t>
                  </w:r>
                </w:p>
                <w:p w:rsidR="005A2747" w:rsidRDefault="005D2DDE" w:rsidP="007F5F2D">
                  <w:pPr>
                    <w:spacing w:after="0" w:line="240" w:lineRule="auto"/>
                  </w:pPr>
                  <w:r>
                    <w:t>„Ezüst sötétség némasága holdat lakatol a világra”</w:t>
                  </w:r>
                </w:p>
                <w:p w:rsidR="005D2DDE" w:rsidRPr="005D2DDE" w:rsidRDefault="005D2DDE" w:rsidP="007F5F2D">
                  <w:pPr>
                    <w:spacing w:after="0" w:line="240" w:lineRule="auto"/>
                    <w:rPr>
                      <w:i/>
                    </w:rPr>
                  </w:pPr>
                  <w:r w:rsidRPr="005D2DDE">
                    <w:rPr>
                      <w:i/>
                    </w:rPr>
                    <w:t>- Téli éjszaka</w:t>
                  </w:r>
                </w:p>
                <w:p w:rsidR="005D2DDE" w:rsidRDefault="005D2DDE" w:rsidP="007F5F2D">
                  <w:pPr>
                    <w:spacing w:after="0" w:line="240" w:lineRule="auto"/>
                  </w:pPr>
                  <w:r>
                    <w:t>„</w:t>
                  </w:r>
                  <w:r w:rsidR="0001659E">
                    <w:t>Kövér homály, zsíros, csendes</w:t>
                  </w:r>
                  <w:r>
                    <w:t>…”</w:t>
                  </w:r>
                </w:p>
                <w:p w:rsidR="005D2DDE" w:rsidRPr="005D2DDE" w:rsidRDefault="005D2DDE" w:rsidP="007F5F2D">
                  <w:pPr>
                    <w:spacing w:after="0" w:line="240" w:lineRule="auto"/>
                    <w:rPr>
                      <w:i/>
                    </w:rPr>
                  </w:pPr>
                  <w:r w:rsidRPr="005D2DDE">
                    <w:rPr>
                      <w:i/>
                    </w:rPr>
                    <w:t>- Holt vidék</w:t>
                  </w:r>
                </w:p>
              </w:txbxContent>
            </v:textbox>
            <w10:wrap anchorx="margin"/>
          </v:shape>
        </w:pict>
      </w:r>
      <w:r w:rsidR="005A2747">
        <w:rPr>
          <w:noProof/>
          <w:lang w:eastAsia="hu-HU"/>
        </w:rPr>
        <w:pict>
          <v:shape id="_x0000_s1043" type="#_x0000_t202" style="position:absolute;left:0;text-align:left;margin-left:0;margin-top:15.25pt;width:269.9pt;height:204.7pt;z-index:-251625472;mso-position-horizontal:left;mso-position-horizontal-relative:margin;mso-width-relative:margin;mso-height-relative:margin" wrapcoords="-112 -745 -112 20855 21712 20855 21712 -745 -112 -745" strokeweight="1pt">
            <v:textbox>
              <w:txbxContent>
                <w:p w:rsidR="005A2747" w:rsidRPr="002140DC" w:rsidRDefault="005A2747" w:rsidP="0052561F">
                  <w:pPr>
                    <w:spacing w:after="0" w:line="240" w:lineRule="auto"/>
                    <w:rPr>
                      <w:b/>
                      <w:color w:val="006600"/>
                      <w:u w:val="single"/>
                    </w:rPr>
                  </w:pPr>
                  <w:r w:rsidRPr="002140DC">
                    <w:rPr>
                      <w:b/>
                      <w:color w:val="006600"/>
                      <w:u w:val="single"/>
                    </w:rPr>
                    <w:t>ÉJSZAKA:</w:t>
                  </w:r>
                </w:p>
                <w:p w:rsidR="005A2747" w:rsidRPr="005A2747" w:rsidRDefault="005A2747" w:rsidP="005A2747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 w:rsidRPr="005A2747">
                    <w:rPr>
                      <w:b/>
                      <w:color w:val="006600"/>
                    </w:rPr>
                    <w:t>- látvány ideje: este, alkonyat, sötétedés</w:t>
                  </w:r>
                </w:p>
                <w:p w:rsidR="005A2747" w:rsidRPr="005A2747" w:rsidRDefault="005A2747" w:rsidP="005A2747">
                  <w:pPr>
                    <w:spacing w:after="0" w:line="240" w:lineRule="auto"/>
                    <w:ind w:firstLine="426"/>
                    <w:rPr>
                      <w:b/>
                      <w:color w:val="006600"/>
                    </w:rPr>
                  </w:pPr>
                  <w:r w:rsidRPr="005A2747">
                    <w:rPr>
                      <w:b/>
                      <w:color w:val="006600"/>
                    </w:rPr>
                    <w:t>- szimbolikus értelem: egy adott korszak állapota, valamint lelki állapot</w:t>
                  </w:r>
                </w:p>
                <w:p w:rsidR="005A2747" w:rsidRPr="005A2747" w:rsidRDefault="005A2747" w:rsidP="005A2747">
                  <w:pPr>
                    <w:pStyle w:val="Listaszerbekezds"/>
                    <w:numPr>
                      <w:ilvl w:val="0"/>
                      <w:numId w:val="6"/>
                    </w:numPr>
                    <w:spacing w:after="0" w:line="240" w:lineRule="auto"/>
                    <w:ind w:left="426"/>
                    <w:rPr>
                      <w:b/>
                      <w:color w:val="006600"/>
                    </w:rPr>
                  </w:pPr>
                  <w:r w:rsidRPr="005A2747">
                    <w:rPr>
                      <w:b/>
                      <w:color w:val="006600"/>
                    </w:rPr>
                    <w:t xml:space="preserve">gyakori elem a versekben (Külvárosi éj, </w:t>
                  </w:r>
                  <w:proofErr w:type="gramStart"/>
                  <w:r w:rsidRPr="005A2747">
                    <w:rPr>
                      <w:b/>
                      <w:color w:val="006600"/>
                    </w:rPr>
                    <w:t>A</w:t>
                  </w:r>
                  <w:proofErr w:type="gramEnd"/>
                  <w:r w:rsidRPr="005A2747">
                    <w:rPr>
                      <w:b/>
                      <w:color w:val="006600"/>
                    </w:rPr>
                    <w:t xml:space="preserve"> város peremén, Téli éjszaka)</w:t>
                  </w:r>
                </w:p>
                <w:p w:rsidR="005A2747" w:rsidRPr="005A2747" w:rsidRDefault="005A2747" w:rsidP="005A2747">
                  <w:pPr>
                    <w:pStyle w:val="Listaszerbekezds"/>
                    <w:numPr>
                      <w:ilvl w:val="0"/>
                      <w:numId w:val="6"/>
                    </w:numPr>
                    <w:spacing w:after="0" w:line="240" w:lineRule="auto"/>
                    <w:ind w:left="426"/>
                    <w:rPr>
                      <w:b/>
                      <w:color w:val="006600"/>
                    </w:rPr>
                  </w:pPr>
                  <w:r w:rsidRPr="005A2747">
                    <w:rPr>
                      <w:b/>
                      <w:color w:val="006600"/>
                    </w:rPr>
                    <w:t>alkalmas időszak az elemzésre, gondolkozásra, megfigyelésre</w:t>
                  </w:r>
                </w:p>
                <w:p w:rsidR="005A2747" w:rsidRPr="005A2747" w:rsidRDefault="005A2747" w:rsidP="005A2747">
                  <w:pPr>
                    <w:pStyle w:val="Listaszerbekezds"/>
                    <w:numPr>
                      <w:ilvl w:val="0"/>
                      <w:numId w:val="6"/>
                    </w:numPr>
                    <w:spacing w:after="0" w:line="240" w:lineRule="auto"/>
                    <w:ind w:left="426"/>
                    <w:rPr>
                      <w:b/>
                      <w:color w:val="006600"/>
                    </w:rPr>
                  </w:pPr>
                  <w:r w:rsidRPr="005A2747">
                    <w:rPr>
                      <w:b/>
                      <w:color w:val="006600"/>
                    </w:rPr>
                    <w:t>megjelenő (kapcsolódó szerep/ cselekvés): virras</w:t>
                  </w:r>
                  <w:r w:rsidRPr="005A2747">
                    <w:rPr>
                      <w:b/>
                      <w:color w:val="006600"/>
                    </w:rPr>
                    <w:t>z</w:t>
                  </w:r>
                  <w:r w:rsidRPr="005A2747">
                    <w:rPr>
                      <w:b/>
                      <w:color w:val="006600"/>
                    </w:rPr>
                    <w:t>tás, vigyázás</w:t>
                  </w:r>
                </w:p>
                <w:p w:rsidR="005A2747" w:rsidRDefault="005A2747" w:rsidP="005A2747">
                  <w:pPr>
                    <w:spacing w:after="0" w:line="240" w:lineRule="auto"/>
                  </w:pPr>
                  <w:r>
                    <w:t>„Az éj komoly, az éj nehéz”</w:t>
                  </w:r>
                </w:p>
                <w:p w:rsidR="005A2747" w:rsidRDefault="005A2747" w:rsidP="005A2747">
                  <w:pPr>
                    <w:spacing w:after="0" w:line="240" w:lineRule="auto"/>
                  </w:pPr>
                  <w:r>
                    <w:t>„szegények éje”</w:t>
                  </w:r>
                </w:p>
                <w:p w:rsidR="005A2747" w:rsidRDefault="005A2747" w:rsidP="005A2747">
                  <w:pPr>
                    <w:spacing w:after="0" w:line="240" w:lineRule="auto"/>
                  </w:pPr>
                  <w:r>
                    <w:t xml:space="preserve">„az éj; leül a </w:t>
                  </w:r>
                  <w:proofErr w:type="gramStart"/>
                  <w:r>
                    <w:t>város szélinél</w:t>
                  </w:r>
                  <w:proofErr w:type="gramEnd"/>
                  <w:r>
                    <w:t>”</w:t>
                  </w:r>
                </w:p>
                <w:p w:rsidR="005A2747" w:rsidRPr="007839D9" w:rsidRDefault="005A2747" w:rsidP="005A2747">
                  <w:pPr>
                    <w:spacing w:after="0" w:line="240" w:lineRule="auto"/>
                  </w:pPr>
                  <w:r>
                    <w:t>„egy kevés holdat gyújt, hogy égjen”</w:t>
                  </w:r>
                </w:p>
              </w:txbxContent>
            </v:textbox>
            <w10:wrap anchorx="margin"/>
          </v:shape>
        </w:pict>
      </w:r>
      <w:r w:rsidR="00185309">
        <w:rPr>
          <w:noProof/>
          <w:lang w:eastAsia="hu-HU"/>
        </w:rPr>
        <w:pict>
          <v:shape id="_x0000_s1039" type="#_x0000_t202" style="position:absolute;left:0;text-align:left;margin-left:637.35pt;margin-top:237.2pt;width:157.3pt;height:215.5pt;z-index:-251634688;mso-width-relative:margin;mso-height-relative:margin" wrapcoords="-112 -745 -112 20855 21712 20855 21712 -745 -112 -745" strokeweight="1pt">
            <v:textbox>
              <w:txbxContent>
                <w:p w:rsidR="00185309" w:rsidRPr="007F5F2D" w:rsidRDefault="00185309" w:rsidP="0052561F">
                  <w:pPr>
                    <w:spacing w:after="0" w:line="240" w:lineRule="auto"/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A konkrét látvány áttűnik az elvont értelmezésbe:</w:t>
                  </w:r>
                </w:p>
                <w:p w:rsidR="00185309" w:rsidRDefault="00185309" w:rsidP="007F5F2D">
                  <w:pPr>
                    <w:spacing w:after="0" w:line="240" w:lineRule="auto"/>
                  </w:pPr>
                  <w:r>
                    <w:t>Ember nélkül a táj harmonikus. A leírt világban az ember mag</w:t>
                  </w:r>
                  <w:r>
                    <w:t>á</w:t>
                  </w:r>
                  <w:r>
                    <w:t>ra maradottságát fogalmazza meg.</w:t>
                  </w:r>
                </w:p>
                <w:p w:rsidR="00185309" w:rsidRPr="007839D9" w:rsidRDefault="00185309" w:rsidP="007F5F2D">
                  <w:pPr>
                    <w:spacing w:after="0" w:line="240" w:lineRule="auto"/>
                  </w:pPr>
                  <w:r>
                    <w:t>„Szép embertelenség”</w:t>
                  </w:r>
                </w:p>
              </w:txbxContent>
            </v:textbox>
          </v:shape>
        </w:pict>
      </w:r>
    </w:p>
    <w:sectPr w:rsidR="0052561F" w:rsidSect="004F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383"/>
    <w:multiLevelType w:val="hybridMultilevel"/>
    <w:tmpl w:val="D200D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4AF9"/>
    <w:multiLevelType w:val="hybridMultilevel"/>
    <w:tmpl w:val="E592B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E68DB"/>
    <w:multiLevelType w:val="hybridMultilevel"/>
    <w:tmpl w:val="E690E7A6"/>
    <w:lvl w:ilvl="0" w:tplc="FC363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E3060"/>
    <w:multiLevelType w:val="hybridMultilevel"/>
    <w:tmpl w:val="15F00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501D3"/>
    <w:multiLevelType w:val="hybridMultilevel"/>
    <w:tmpl w:val="2850CE28"/>
    <w:lvl w:ilvl="0" w:tplc="32740146">
      <w:numFmt w:val="bullet"/>
      <w:lvlText w:val=""/>
      <w:lvlJc w:val="left"/>
      <w:pPr>
        <w:ind w:left="42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73107050"/>
    <w:multiLevelType w:val="hybridMultilevel"/>
    <w:tmpl w:val="19A42AFE"/>
    <w:lvl w:ilvl="0" w:tplc="FC363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characterSpacingControl w:val="doNotCompress"/>
  <w:compat/>
  <w:rsids>
    <w:rsidRoot w:val="00D92B22"/>
    <w:rsid w:val="0001659E"/>
    <w:rsid w:val="00180568"/>
    <w:rsid w:val="00185309"/>
    <w:rsid w:val="001E6A73"/>
    <w:rsid w:val="002140DC"/>
    <w:rsid w:val="00267533"/>
    <w:rsid w:val="00377588"/>
    <w:rsid w:val="003B0A1D"/>
    <w:rsid w:val="003D73E3"/>
    <w:rsid w:val="00416980"/>
    <w:rsid w:val="00465E92"/>
    <w:rsid w:val="004F504D"/>
    <w:rsid w:val="00523068"/>
    <w:rsid w:val="0052561F"/>
    <w:rsid w:val="005A2747"/>
    <w:rsid w:val="005D2DDE"/>
    <w:rsid w:val="00645266"/>
    <w:rsid w:val="00713FE2"/>
    <w:rsid w:val="007839D9"/>
    <w:rsid w:val="007F5F2D"/>
    <w:rsid w:val="00911A45"/>
    <w:rsid w:val="009B3C84"/>
    <w:rsid w:val="009F1DCF"/>
    <w:rsid w:val="00B10DCE"/>
    <w:rsid w:val="00B56BD8"/>
    <w:rsid w:val="00C616A2"/>
    <w:rsid w:val="00CA4348"/>
    <w:rsid w:val="00CC28A2"/>
    <w:rsid w:val="00D92B22"/>
    <w:rsid w:val="00E776A8"/>
    <w:rsid w:val="00FE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60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0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B2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Boyz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Okros</dc:creator>
  <cp:keywords/>
  <dc:description/>
  <cp:lastModifiedBy>Nathan Okros</cp:lastModifiedBy>
  <cp:revision>26</cp:revision>
  <dcterms:created xsi:type="dcterms:W3CDTF">2014-06-05T12:05:00Z</dcterms:created>
  <dcterms:modified xsi:type="dcterms:W3CDTF">2014-06-05T14:04:00Z</dcterms:modified>
</cp:coreProperties>
</file>